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CB090D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B09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E2655A1" w14:textId="77777777" w:rsidR="006E28A3" w:rsidRDefault="00352551" w:rsidP="003525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551">
        <w:rPr>
          <w:rFonts w:ascii="Times New Roman" w:hAnsi="Times New Roman" w:cs="Times New Roman"/>
          <w:b/>
          <w:sz w:val="24"/>
          <w:szCs w:val="24"/>
        </w:rPr>
        <w:t>DĖL SKUODO RAJONO SAVIVALDYBĖS TARYBOS 2022 M. SAUSIO 28 D. SPRENDIMO NR. T9-6 „DĖL SKUODO RAJONO SAVIVALDYBĖS MOKYMO LĖŠŲ APSKAIČIAVIMO, PASKIRSTYMO IR PANAUDOJIMO TVARKOS APRAŠO</w:t>
      </w:r>
    </w:p>
    <w:p w14:paraId="19C217C6" w14:textId="3598F2F6" w:rsidR="006D0EEC" w:rsidRPr="00352551" w:rsidRDefault="00352551" w:rsidP="003525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E28A3">
        <w:rPr>
          <w:rFonts w:ascii="Times New Roman" w:hAnsi="Times New Roman" w:cs="Times New Roman"/>
          <w:b/>
          <w:sz w:val="24"/>
          <w:szCs w:val="24"/>
          <w:lang w:val="lt-LT"/>
        </w:rPr>
        <w:t>PATVIRTINIMO“ PAKEITIMO</w:t>
      </w:r>
    </w:p>
    <w:p w14:paraId="19336C26" w14:textId="77777777" w:rsidR="001A0090" w:rsidRDefault="001A0090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87C6B1E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854F9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91B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2B346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854F9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91B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B967A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21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B967A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T10-20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5C2C0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75C11CD4" w:rsidR="006D0EEC" w:rsidRPr="005C2C04" w:rsidRDefault="005C2C04" w:rsidP="00716BF3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63E9138" w14:textId="77777777" w:rsidR="002B346D" w:rsidRDefault="009E0759" w:rsidP="002B346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</w:pPr>
      <w:r w:rsidRPr="00E91B3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Atsižvelgiant į </w:t>
      </w:r>
      <w:r w:rsidR="00352551" w:rsidRPr="00E91B3A">
        <w:rPr>
          <w:rFonts w:ascii="Times New Roman" w:eastAsia="Times New Roman" w:hAnsi="Times New Roman" w:cs="Times New Roman"/>
          <w:sz w:val="24"/>
          <w:szCs w:val="24"/>
          <w:lang w:val="lt-LT"/>
        </w:rPr>
        <w:t>Lietuvos</w:t>
      </w:r>
      <w:r w:rsidR="00835E39" w:rsidRPr="00E91B3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Respublikos Vyriausybės 202</w:t>
      </w:r>
      <w:r w:rsidR="00E91B3A" w:rsidRPr="00E91B3A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="00835E39" w:rsidRPr="00E91B3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E91B3A" w:rsidRPr="00E91B3A">
        <w:rPr>
          <w:rFonts w:ascii="Times New Roman" w:eastAsia="Times New Roman" w:hAnsi="Times New Roman" w:cs="Times New Roman"/>
          <w:sz w:val="24"/>
          <w:szCs w:val="24"/>
          <w:lang w:val="lt-LT"/>
        </w:rPr>
        <w:t>gruodžio 30</w:t>
      </w:r>
      <w:r w:rsidR="00835E39" w:rsidRPr="00E91B3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 nutarimą </w:t>
      </w:r>
      <w:r w:rsidR="00835E39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Nr.</w:t>
      </w:r>
      <w:r w:rsidR="00E91B3A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1102</w:t>
      </w:r>
      <w:r w:rsidR="00835E39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„Dėl Lietuvos Respublikos Vyriausybės 2018 m. liepos 11 d. nutarimo Nr. 679 „Dėl </w:t>
      </w:r>
      <w:r w:rsidR="00DE4CA6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M</w:t>
      </w:r>
      <w:r w:rsidR="00835E39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okymo lėšų apskaičiavimo, paskirstymo ir panaudojimo tvarkos aprašo patvirtinimo“ pakeitimo“</w:t>
      </w:r>
      <w:r w:rsidR="00D13002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 xml:space="preserve">, </w:t>
      </w:r>
      <w:r w:rsidR="00835E39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 xml:space="preserve">parengtas sprendimo projektas, </w:t>
      </w:r>
      <w:r w:rsidR="00D55676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>kuriame tikslinamas Skuodo rajono savivaldybė</w:t>
      </w:r>
      <w:r w:rsidR="00DE4CA6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>s</w:t>
      </w:r>
      <w:r w:rsidR="00D55676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 xml:space="preserve"> mokymo lėšų apskaičiavimo, paskirstymo ir panaudojimo tvarkos aprašas. </w:t>
      </w:r>
    </w:p>
    <w:p w14:paraId="4CAD4A84" w14:textId="532C301F" w:rsidR="00E91B3A" w:rsidRDefault="00D55676" w:rsidP="002B346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</w:pPr>
      <w:r w:rsidRPr="00E91B3A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>Savivaldyb</w:t>
      </w:r>
      <w:r w:rsidR="00BF77B5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 xml:space="preserve">ei </w:t>
      </w:r>
      <w:r w:rsidRPr="00E91B3A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>skirtose mokymo lėšose</w:t>
      </w:r>
      <w:r w:rsidR="00BF77B5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 xml:space="preserve">, kurias savivaldybė perskirsto savo nustatyta tvarka, </w:t>
      </w:r>
      <w:r w:rsidR="00E91B3A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>nelieka lėšų švietimo pagalbai mokyklose (</w:t>
      </w:r>
      <w:r w:rsidR="00E91B3A" w:rsidRPr="00E91B3A">
        <w:rPr>
          <w:rFonts w:ascii="Times New Roman" w:hAnsi="Times New Roman" w:cs="Times New Roman"/>
          <w:noProof/>
          <w:kern w:val="24"/>
          <w:sz w:val="24"/>
          <w:szCs w:val="24"/>
          <w:lang w:val="lt-LT"/>
        </w:rPr>
        <w:t xml:space="preserve">socialinių pedagogų, psichologų, specialiųjų pedagogų, logopedų, tiflopedagogų, surdopedagogų, mokytojų padėjėjų, gestų kalbos vertėjų pareigybių, įsteigtų mokyklose, darbo užmokesčiui ir </w:t>
      </w:r>
      <w:r w:rsidR="00E91B3A" w:rsidRPr="00E91B3A">
        <w:rPr>
          <w:rFonts w:ascii="Times New Roman" w:hAnsi="Times New Roman" w:cs="Times New Roman"/>
          <w:noProof/>
          <w:sz w:val="24"/>
          <w:szCs w:val="24"/>
          <w:lang w:val="lt-LT"/>
        </w:rPr>
        <w:t>kitoms su darbo santykiais susijusioms išmokoms ir kompensacijoms mokėti</w:t>
      </w:r>
      <w:r w:rsidR="00E91B3A">
        <w:rPr>
          <w:rFonts w:ascii="Times New Roman" w:hAnsi="Times New Roman" w:cs="Times New Roman"/>
          <w:noProof/>
          <w:sz w:val="24"/>
          <w:szCs w:val="24"/>
          <w:lang w:val="lt-LT"/>
        </w:rPr>
        <w:t>). Šios lėšos skiriamos tiesiogiai mokykloms kartu su kitomis reikmėmis ir naudojamos</w:t>
      </w:r>
      <w:r w:rsidR="002B346D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</w:t>
      </w:r>
      <w:r w:rsidR="00E91B3A">
        <w:rPr>
          <w:rFonts w:ascii="Times New Roman" w:hAnsi="Times New Roman" w:cs="Times New Roman"/>
          <w:noProof/>
          <w:sz w:val="24"/>
          <w:szCs w:val="24"/>
          <w:lang w:val="lt-LT"/>
        </w:rPr>
        <w:t>pagal Lietuvos Respublikos Vyriausybės patvirtintą</w:t>
      </w:r>
      <w:r w:rsidR="00E91B3A" w:rsidRPr="00E91B3A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Mokymo lėšų apskaičiavimo, paskirstymo ir panaudojimo tvarkos apraš</w:t>
      </w:r>
      <w:r w:rsidR="00E91B3A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ą.</w:t>
      </w:r>
    </w:p>
    <w:p w14:paraId="471B3095" w14:textId="47AD9285" w:rsidR="002B346D" w:rsidRPr="002B346D" w:rsidRDefault="002B346D" w:rsidP="002B346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>Sprendimo projekte tikslinama</w:t>
      </w:r>
      <w:r w:rsidR="004E5415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>s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 xml:space="preserve"> lėšų skaitmeninio ugdymo plėtrai panaudojimas ir 6.10 papunktis</w:t>
      </w:r>
      <w:r w:rsidR="004E5415">
        <w:rPr>
          <w:rFonts w:ascii="Times New Roman" w:eastAsia="Times New Roman" w:hAnsi="Times New Roman" w:cs="Times New Roman"/>
          <w:noProof/>
          <w:sz w:val="24"/>
          <w:szCs w:val="24"/>
          <w:lang w:val="lt-LT" w:eastAsia="lt-LT"/>
        </w:rPr>
        <w:t>.</w:t>
      </w:r>
    </w:p>
    <w:p w14:paraId="41A411AB" w14:textId="5B290C4A" w:rsidR="00CA5B2E" w:rsidRPr="005C2C04" w:rsidRDefault="005C2C04" w:rsidP="00716BF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36FEA29C" w14:textId="0B2B5675" w:rsidR="00716BF3" w:rsidRDefault="00E621FA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1696015"/>
      <w:r w:rsidRPr="00E621FA">
        <w:rPr>
          <w:rFonts w:ascii="Times New Roman" w:hAnsi="Times New Roman" w:cs="Times New Roman"/>
          <w:noProof/>
          <w:sz w:val="24"/>
          <w:szCs w:val="24"/>
          <w:lang w:val="lt-LT"/>
        </w:rPr>
        <w:t>Lietuvos</w:t>
      </w:r>
      <w:r w:rsidRPr="00E621FA">
        <w:rPr>
          <w:rFonts w:ascii="Times New Roman" w:hAnsi="Times New Roman" w:cs="Times New Roman"/>
          <w:sz w:val="24"/>
          <w:szCs w:val="24"/>
          <w:lang w:val="lt-LT"/>
        </w:rPr>
        <w:t xml:space="preserve"> Respublikos vietos savivaldos įstatymo 15 straipsnio 1 dalis</w:t>
      </w:r>
      <w:r w:rsidR="00A8799B" w:rsidRPr="00716BF3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A8799B" w:rsidRPr="00716BF3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14:paraId="32CE23B8" w14:textId="25D0D48F" w:rsidR="00CA5B2E" w:rsidRPr="00CC5915" w:rsidRDefault="00A8799B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noProof/>
          <w:sz w:val="24"/>
          <w:szCs w:val="24"/>
          <w:lang w:val="lt-LT"/>
        </w:rPr>
      </w:pPr>
      <w:r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>Lietuvos Respublikos Vyriausybės 2018 m. liepos 11 d. nutarim</w:t>
      </w:r>
      <w:r w:rsidR="009E38C7"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>u</w:t>
      </w:r>
      <w:r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Nr. 679 „Dėl Mokymo lėšų apskaičiavimo, paskirstymo ir panaudojimo tvarkos aprašo patvirtinimo</w:t>
      </w:r>
      <w:r w:rsidR="009E38C7"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>“</w:t>
      </w:r>
      <w:r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patvirtinto Mokymo lėšų apskaičiavimo, paskirstymo ir panaudojimo tvarkos aprašo 12 punkt</w:t>
      </w:r>
      <w:r w:rsidR="00716BF3"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>as.</w:t>
      </w:r>
    </w:p>
    <w:p w14:paraId="0B41F056" w14:textId="54D45BED" w:rsidR="00A8799B" w:rsidRDefault="00957906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noProof/>
          <w:sz w:val="24"/>
          <w:szCs w:val="24"/>
          <w:lang w:val="lt-LT"/>
        </w:rPr>
      </w:pPr>
      <w:r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>Lietuvos Respublikos Vyriausybės 20</w:t>
      </w:r>
      <w:r>
        <w:rPr>
          <w:rFonts w:ascii="Times New Roman" w:hAnsi="Times New Roman" w:cs="Times New Roman"/>
          <w:noProof/>
          <w:sz w:val="24"/>
          <w:szCs w:val="24"/>
          <w:lang w:val="lt-LT"/>
        </w:rPr>
        <w:t>2</w:t>
      </w:r>
      <w:r w:rsidR="002B346D">
        <w:rPr>
          <w:rFonts w:ascii="Times New Roman" w:hAnsi="Times New Roman" w:cs="Times New Roman"/>
          <w:noProof/>
          <w:sz w:val="24"/>
          <w:szCs w:val="24"/>
          <w:lang w:val="lt-LT"/>
        </w:rPr>
        <w:t>4</w:t>
      </w:r>
      <w:r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m. </w:t>
      </w:r>
      <w:r w:rsidR="002B346D">
        <w:rPr>
          <w:rFonts w:ascii="Times New Roman" w:hAnsi="Times New Roman" w:cs="Times New Roman"/>
          <w:noProof/>
          <w:sz w:val="24"/>
          <w:szCs w:val="24"/>
          <w:lang w:val="lt-LT"/>
        </w:rPr>
        <w:t>gruodžio 30</w:t>
      </w:r>
      <w:r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d. nutarim</w:t>
      </w:r>
      <w:r w:rsidR="00DE4CA6">
        <w:rPr>
          <w:rFonts w:ascii="Times New Roman" w:hAnsi="Times New Roman" w:cs="Times New Roman"/>
          <w:noProof/>
          <w:sz w:val="24"/>
          <w:szCs w:val="24"/>
          <w:lang w:val="lt-LT"/>
        </w:rPr>
        <w:t>as</w:t>
      </w:r>
      <w:r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Nr. </w:t>
      </w:r>
      <w:r w:rsidR="002B346D">
        <w:rPr>
          <w:rFonts w:ascii="Times New Roman" w:hAnsi="Times New Roman" w:cs="Times New Roman"/>
          <w:noProof/>
          <w:sz w:val="24"/>
          <w:szCs w:val="24"/>
          <w:lang w:val="lt-LT"/>
        </w:rPr>
        <w:t>1102</w:t>
      </w:r>
      <w:r w:rsidR="002B346D"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</w:t>
      </w:r>
      <w:r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>„Dėl Lietuvos Respublikos Vyriausybės 2018 m. liepos 11 d. nutarim</w:t>
      </w:r>
      <w:r>
        <w:rPr>
          <w:rFonts w:ascii="Times New Roman" w:hAnsi="Times New Roman" w:cs="Times New Roman"/>
          <w:noProof/>
          <w:sz w:val="24"/>
          <w:szCs w:val="24"/>
          <w:lang w:val="lt-LT"/>
        </w:rPr>
        <w:t>o</w:t>
      </w:r>
      <w:r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Nr. 679</w:t>
      </w:r>
      <w:r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„Dėl m</w:t>
      </w:r>
      <w:r w:rsidRPr="00CC5915">
        <w:rPr>
          <w:rFonts w:ascii="Times New Roman" w:hAnsi="Times New Roman" w:cs="Times New Roman"/>
          <w:noProof/>
          <w:sz w:val="24"/>
          <w:szCs w:val="24"/>
          <w:lang w:val="lt-LT"/>
        </w:rPr>
        <w:t>okymo lėšų apskaičiavimo, paskirstymo ir panaudojimo tvarkos aprašo patvirtinimo“</w:t>
      </w:r>
      <w:r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pakeitimo</w:t>
      </w:r>
      <w:r w:rsidR="00DE4CA6">
        <w:rPr>
          <w:rFonts w:ascii="Times New Roman" w:hAnsi="Times New Roman" w:cs="Times New Roman"/>
          <w:noProof/>
          <w:sz w:val="24"/>
          <w:szCs w:val="24"/>
          <w:lang w:val="lt-LT"/>
        </w:rPr>
        <w:t>“</w:t>
      </w:r>
      <w:r>
        <w:rPr>
          <w:rFonts w:ascii="Times New Roman" w:hAnsi="Times New Roman" w:cs="Times New Roman"/>
          <w:noProof/>
          <w:sz w:val="24"/>
          <w:szCs w:val="24"/>
          <w:lang w:val="lt-LT"/>
        </w:rPr>
        <w:t>.</w:t>
      </w:r>
    </w:p>
    <w:p w14:paraId="3D1AC67B" w14:textId="77777777" w:rsidR="00DE4CA6" w:rsidRPr="00E621FA" w:rsidRDefault="00DE4CA6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4A830AB" w14:textId="78617D91" w:rsidR="0097158F" w:rsidRPr="005C2C04" w:rsidRDefault="005C2C04" w:rsidP="00716BF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EEFB950" w14:textId="2ECE2DEB" w:rsidR="009004F1" w:rsidRDefault="00E621FA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4E5415">
        <w:rPr>
          <w:rFonts w:ascii="Times New Roman" w:hAnsi="Times New Roman" w:cs="Times New Roman"/>
          <w:sz w:val="24"/>
          <w:szCs w:val="24"/>
          <w:lang w:val="lt-LT"/>
        </w:rPr>
        <w:t xml:space="preserve">akeitus </w:t>
      </w:r>
      <w:r>
        <w:rPr>
          <w:rFonts w:ascii="Times New Roman" w:hAnsi="Times New Roman" w:cs="Times New Roman"/>
          <w:sz w:val="24"/>
          <w:szCs w:val="24"/>
          <w:lang w:val="lt-LT"/>
        </w:rPr>
        <w:t>sprendim</w:t>
      </w:r>
      <w:r w:rsidR="004E5415">
        <w:rPr>
          <w:rFonts w:ascii="Times New Roman" w:hAnsi="Times New Roman" w:cs="Times New Roman"/>
          <w:sz w:val="24"/>
          <w:szCs w:val="24"/>
          <w:lang w:val="lt-LT"/>
        </w:rPr>
        <w:t>ą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atitiks galiojančius teisės aktus.</w:t>
      </w:r>
    </w:p>
    <w:p w14:paraId="64F4F287" w14:textId="77777777" w:rsidR="00E621FA" w:rsidRPr="005C2C04" w:rsidRDefault="00E621FA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C82FA1B" w14:textId="77777777" w:rsidR="006D0EEC" w:rsidRPr="005C2C04" w:rsidRDefault="006D0EEC" w:rsidP="00716BF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4CC1A8E" w14:textId="46FE2AB4" w:rsidR="004E08C9" w:rsidRPr="005C2C04" w:rsidRDefault="004E08C9" w:rsidP="00716BF3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biudžeto lėšų nereikės.</w:t>
      </w:r>
    </w:p>
    <w:p w14:paraId="35239D04" w14:textId="77777777" w:rsidR="004E08C9" w:rsidRPr="005C2C04" w:rsidRDefault="004E08C9" w:rsidP="00716BF3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773D4C2" w14:textId="77777777" w:rsidR="006D0EEC" w:rsidRPr="005C2C04" w:rsidRDefault="006D0EEC" w:rsidP="00716BF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E35CE0A" w14:textId="13A0B01F" w:rsidR="00CA5B2E" w:rsidRPr="005C2C04" w:rsidRDefault="00CA5B2E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hAnsi="Times New Roman" w:cs="Times New Roman"/>
          <w:sz w:val="24"/>
          <w:szCs w:val="24"/>
          <w:lang w:val="lt-LT"/>
        </w:rPr>
        <w:t>Rengėja –</w:t>
      </w:r>
      <w:r w:rsidR="009E38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C2C04">
        <w:rPr>
          <w:rFonts w:ascii="Times New Roman" w:hAnsi="Times New Roman" w:cs="Times New Roman"/>
          <w:sz w:val="24"/>
          <w:szCs w:val="24"/>
          <w:lang w:val="lt-LT"/>
        </w:rPr>
        <w:t>Biudžeto valdymo skyriaus vedėjo pavaduotoja Birutė Gedrimienė.</w:t>
      </w:r>
    </w:p>
    <w:p w14:paraId="6202D901" w14:textId="36A90C22" w:rsidR="004E096A" w:rsidRPr="005C2C04" w:rsidRDefault="004E096A" w:rsidP="00716BF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4E096A" w:rsidRPr="005C2C04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679C4" w14:textId="77777777" w:rsidR="00207AF0" w:rsidRDefault="00207AF0">
      <w:pPr>
        <w:spacing w:after="0" w:line="240" w:lineRule="auto"/>
      </w:pPr>
      <w:r>
        <w:separator/>
      </w:r>
    </w:p>
  </w:endnote>
  <w:endnote w:type="continuationSeparator" w:id="0">
    <w:p w14:paraId="7328EFAA" w14:textId="77777777" w:rsidR="00207AF0" w:rsidRDefault="00207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E6E35" w14:textId="77777777" w:rsidR="00207AF0" w:rsidRDefault="00207AF0">
      <w:pPr>
        <w:spacing w:after="0" w:line="240" w:lineRule="auto"/>
      </w:pPr>
      <w:r>
        <w:separator/>
      </w:r>
    </w:p>
  </w:footnote>
  <w:footnote w:type="continuationSeparator" w:id="0">
    <w:p w14:paraId="36930C0C" w14:textId="77777777" w:rsidR="00207AF0" w:rsidRDefault="00207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CE5136" w:rsidRPr="002C3014" w:rsidRDefault="00CE513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0BDC"/>
    <w:rsid w:val="000659EF"/>
    <w:rsid w:val="00106FB3"/>
    <w:rsid w:val="00163ACE"/>
    <w:rsid w:val="00164C16"/>
    <w:rsid w:val="001A0090"/>
    <w:rsid w:val="00207AF0"/>
    <w:rsid w:val="00265028"/>
    <w:rsid w:val="002B346D"/>
    <w:rsid w:val="002D1ACA"/>
    <w:rsid w:val="002D4673"/>
    <w:rsid w:val="002D49AB"/>
    <w:rsid w:val="002E58EE"/>
    <w:rsid w:val="003158FA"/>
    <w:rsid w:val="00316D41"/>
    <w:rsid w:val="0033421F"/>
    <w:rsid w:val="00352551"/>
    <w:rsid w:val="00385DC6"/>
    <w:rsid w:val="0039601A"/>
    <w:rsid w:val="003B5748"/>
    <w:rsid w:val="003D0C58"/>
    <w:rsid w:val="00407741"/>
    <w:rsid w:val="00495DE5"/>
    <w:rsid w:val="004C06C5"/>
    <w:rsid w:val="004D13F7"/>
    <w:rsid w:val="004E08C9"/>
    <w:rsid w:val="004E096A"/>
    <w:rsid w:val="004E5415"/>
    <w:rsid w:val="004F5069"/>
    <w:rsid w:val="00541D6A"/>
    <w:rsid w:val="00544B2F"/>
    <w:rsid w:val="005844B1"/>
    <w:rsid w:val="005B2A0A"/>
    <w:rsid w:val="005C2C04"/>
    <w:rsid w:val="005E5BD0"/>
    <w:rsid w:val="00610C30"/>
    <w:rsid w:val="00653D08"/>
    <w:rsid w:val="0069492C"/>
    <w:rsid w:val="006C044F"/>
    <w:rsid w:val="006D0EEC"/>
    <w:rsid w:val="006E28A3"/>
    <w:rsid w:val="00716BF3"/>
    <w:rsid w:val="00725C73"/>
    <w:rsid w:val="0076075E"/>
    <w:rsid w:val="00766E8E"/>
    <w:rsid w:val="007D2D3F"/>
    <w:rsid w:val="007D4723"/>
    <w:rsid w:val="007E6AE2"/>
    <w:rsid w:val="00835E39"/>
    <w:rsid w:val="00836DEB"/>
    <w:rsid w:val="00850372"/>
    <w:rsid w:val="00854F98"/>
    <w:rsid w:val="0086414E"/>
    <w:rsid w:val="008D6CFA"/>
    <w:rsid w:val="009004F1"/>
    <w:rsid w:val="00951351"/>
    <w:rsid w:val="00957906"/>
    <w:rsid w:val="0097158F"/>
    <w:rsid w:val="00975BAF"/>
    <w:rsid w:val="00976DC2"/>
    <w:rsid w:val="00986907"/>
    <w:rsid w:val="00991FB5"/>
    <w:rsid w:val="009E0759"/>
    <w:rsid w:val="009E38C7"/>
    <w:rsid w:val="00A25E38"/>
    <w:rsid w:val="00A448CE"/>
    <w:rsid w:val="00A8799B"/>
    <w:rsid w:val="00B123BA"/>
    <w:rsid w:val="00B30DB6"/>
    <w:rsid w:val="00B64648"/>
    <w:rsid w:val="00B967A0"/>
    <w:rsid w:val="00BF77B5"/>
    <w:rsid w:val="00C11F6A"/>
    <w:rsid w:val="00C17E83"/>
    <w:rsid w:val="00C56A17"/>
    <w:rsid w:val="00C62AF7"/>
    <w:rsid w:val="00C63507"/>
    <w:rsid w:val="00CA5B2E"/>
    <w:rsid w:val="00CB090D"/>
    <w:rsid w:val="00CB3033"/>
    <w:rsid w:val="00CC5915"/>
    <w:rsid w:val="00CE5136"/>
    <w:rsid w:val="00D113A0"/>
    <w:rsid w:val="00D13002"/>
    <w:rsid w:val="00D55676"/>
    <w:rsid w:val="00DA6DCA"/>
    <w:rsid w:val="00DE4CA6"/>
    <w:rsid w:val="00E13E64"/>
    <w:rsid w:val="00E25290"/>
    <w:rsid w:val="00E5054F"/>
    <w:rsid w:val="00E53554"/>
    <w:rsid w:val="00E621FA"/>
    <w:rsid w:val="00E91B3A"/>
    <w:rsid w:val="00EB3B1E"/>
    <w:rsid w:val="00F21881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97158F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4E096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E096A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E38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2025-01-21T13:57:00Z</dcterms:created>
  <dcterms:modified xsi:type="dcterms:W3CDTF">2025-01-21T13:58:00Z</dcterms:modified>
</cp:coreProperties>
</file>